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6F" w:rsidRPr="004D5549" w:rsidRDefault="00A26823" w:rsidP="00A2682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bookmarkStart w:id="0" w:name="_GoBack"/>
      <w:bookmarkEnd w:id="0"/>
      <w:r w:rsidR="003F716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gold.teachingstrategies.com/gold/teachers/contentViewer.cfm?id=33117390&amp;type=o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gold.teachingstrategies.com/gold/teachers/contentViewer.cfm?id=33117390&amp;type=ob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LGVQg9AIAABw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35348A" w:rsidRPr="004D5549">
        <w:rPr>
          <w:sz w:val="36"/>
          <w:szCs w:val="36"/>
        </w:rPr>
        <w:t>Secrets at School</w:t>
      </w:r>
    </w:p>
    <w:p w:rsidR="0035348A" w:rsidRDefault="0035348A" w:rsidP="0035348A">
      <w:pPr>
        <w:jc w:val="center"/>
      </w:pPr>
    </w:p>
    <w:p w:rsidR="0035348A" w:rsidRDefault="0035348A" w:rsidP="0035348A">
      <w:r>
        <w:t>Lots of kids share secrets.</w:t>
      </w:r>
      <w:r w:rsidR="004D5549">
        <w:t xml:space="preserve"> </w:t>
      </w:r>
    </w:p>
    <w:p w:rsidR="0035348A" w:rsidRDefault="0035348A" w:rsidP="0035348A">
      <w:r>
        <w:t>Secrets can sometimes be fun.</w:t>
      </w:r>
    </w:p>
    <w:p w:rsidR="0035348A" w:rsidRDefault="0035348A" w:rsidP="0035348A">
      <w:r>
        <w:tab/>
        <w:t>Planning a birthday surprise and not telling the teacher is exciting.</w:t>
      </w:r>
    </w:p>
    <w:p w:rsidR="0035348A" w:rsidRDefault="0035348A" w:rsidP="0035348A">
      <w:r>
        <w:t xml:space="preserve">This is a “don’t spill the beans” kind of secret. It is fun and does not break any school </w:t>
      </w:r>
      <w:r w:rsidR="00A26823">
        <w:t>rules. It is OK to share “don’</w:t>
      </w:r>
      <w:r>
        <w:t>t spill the beans” secrets at school.</w:t>
      </w:r>
    </w:p>
    <w:p w:rsidR="0035348A" w:rsidRDefault="00EA0990" w:rsidP="000F42CB">
      <w:pPr>
        <w:jc w:val="center"/>
      </w:pPr>
      <w:r w:rsidRPr="00EA0990">
        <w:rPr>
          <w:noProof/>
        </w:rPr>
        <w:drawing>
          <wp:inline distT="0" distB="0" distL="0" distR="0" wp14:anchorId="44093599" wp14:editId="305A0CC5">
            <wp:extent cx="2857500" cy="1988820"/>
            <wp:effectExtent l="0" t="0" r="0" b="0"/>
            <wp:docPr id="4" name="Picture 4" descr="https://tse1.mm.bing.net/th?&amp;id=JN.4/tMggJkKX/5b/raINghQA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&amp;id=JN.4/tMggJkKX/5b/raINghQA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8A" w:rsidRDefault="0035348A" w:rsidP="0035348A">
      <w:r>
        <w:t>Secrets can sometimes be “</w:t>
      </w:r>
      <w:proofErr w:type="spellStart"/>
      <w:r>
        <w:t>teasy</w:t>
      </w:r>
      <w:proofErr w:type="spellEnd"/>
      <w:r>
        <w:t xml:space="preserve">”. </w:t>
      </w:r>
    </w:p>
    <w:p w:rsidR="0035348A" w:rsidRDefault="0035348A" w:rsidP="0035348A">
      <w:r>
        <w:tab/>
        <w:t xml:space="preserve">“I know a secret and you don’t! </w:t>
      </w:r>
      <w:proofErr w:type="gramStart"/>
      <w:r>
        <w:t>NAH-Nah-Nah-nah-nah-nah!”</w:t>
      </w:r>
      <w:proofErr w:type="gramEnd"/>
    </w:p>
    <w:p w:rsidR="0035348A" w:rsidRDefault="0035348A" w:rsidP="0035348A">
      <w:r>
        <w:t xml:space="preserve">This is a hurt </w:t>
      </w:r>
      <w:proofErr w:type="gramStart"/>
      <w:r>
        <w:t>feelings</w:t>
      </w:r>
      <w:proofErr w:type="gramEnd"/>
      <w:r>
        <w:t xml:space="preserve"> secret.  Secrets that hurt feelings break a school rule. It is not OK to share secrets that hurt feelings at school.</w:t>
      </w:r>
    </w:p>
    <w:p w:rsidR="0035348A" w:rsidRDefault="004D5549" w:rsidP="000F42CB">
      <w:pPr>
        <w:jc w:val="center"/>
      </w:pPr>
      <w:r w:rsidRPr="004D5549">
        <w:rPr>
          <w:noProof/>
        </w:rPr>
        <w:drawing>
          <wp:inline distT="0" distB="0" distL="0" distR="0" wp14:anchorId="698FE339" wp14:editId="500CE895">
            <wp:extent cx="2964180" cy="2008232"/>
            <wp:effectExtent l="0" t="0" r="7620" b="0"/>
            <wp:docPr id="10" name="Picture 10" descr="http://nevereatsolo.com/wp-content/uploads/2012/10/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vereatsolo.com/wp-content/uploads/2012/10/bully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06" cy="20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8A" w:rsidRDefault="0035348A" w:rsidP="0035348A">
      <w:r>
        <w:t>Secrets can sometimes exclude other people. T</w:t>
      </w:r>
      <w:r w:rsidR="00EA0990">
        <w:t>hese are “leaving out” secrets. Leaving out secrets ignore some people and hurt feelings. It is not OK to share secrets that leave other people out at school.</w:t>
      </w:r>
    </w:p>
    <w:p w:rsidR="0035348A" w:rsidRDefault="000F42CB" w:rsidP="004D5549">
      <w:pPr>
        <w:jc w:val="center"/>
      </w:pPr>
      <w:r w:rsidRPr="000F42CB">
        <w:rPr>
          <w:noProof/>
        </w:rPr>
        <w:lastRenderedPageBreak/>
        <w:drawing>
          <wp:inline distT="0" distB="0" distL="0" distR="0" wp14:anchorId="2B5C0B0F" wp14:editId="052106C2">
            <wp:extent cx="2971800" cy="1981200"/>
            <wp:effectExtent l="0" t="0" r="0" b="0"/>
            <wp:docPr id="7" name="Picture 7" descr="http://s.hswstatic.com/gif/raise-child-touret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.hswstatic.com/gif/raise-child-tourette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8A" w:rsidRDefault="0035348A" w:rsidP="0035348A"/>
    <w:p w:rsidR="000F42CB" w:rsidRDefault="000F42CB" w:rsidP="0035348A"/>
    <w:p w:rsidR="000F42CB" w:rsidRDefault="004D5549" w:rsidP="0035348A">
      <w:r>
        <w:t xml:space="preserve">It is important to remember school rules about secrets.  Rules keep people safe.  The school rules here are Safe Bodies. </w:t>
      </w:r>
      <w:proofErr w:type="gramStart"/>
      <w:r>
        <w:t>Safe Work.</w:t>
      </w:r>
      <w:proofErr w:type="gramEnd"/>
      <w:r>
        <w:t xml:space="preserve"> </w:t>
      </w:r>
      <w:proofErr w:type="gramStart"/>
      <w:r>
        <w:t>Safe Feelings.</w:t>
      </w:r>
      <w:proofErr w:type="gramEnd"/>
      <w:r>
        <w:t xml:space="preserve">  Telling hurt feelings secrets and leaving out secrets is not OK at school. They both break the Safe Feelings rule.  </w:t>
      </w:r>
    </w:p>
    <w:p w:rsidR="0035348A" w:rsidRDefault="000F42CB" w:rsidP="004D5549">
      <w:pPr>
        <w:jc w:val="center"/>
      </w:pPr>
      <w:r w:rsidRPr="000F42CB">
        <w:rPr>
          <w:noProof/>
        </w:rPr>
        <w:drawing>
          <wp:inline distT="0" distB="0" distL="0" distR="0" wp14:anchorId="11F34D0F" wp14:editId="3DE0063A">
            <wp:extent cx="3216977" cy="2141220"/>
            <wp:effectExtent l="0" t="0" r="2540" b="0"/>
            <wp:docPr id="8" name="Picture 8" descr="http://interviewpenguin.com/wp-content/uploads/2012/02/children-playing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terviewpenguin.com/wp-content/uploads/2012/02/children-playing-togeth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77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49" w:rsidRDefault="004D5549" w:rsidP="004D5549">
      <w:pPr>
        <w:jc w:val="center"/>
      </w:pPr>
    </w:p>
    <w:p w:rsidR="004D5549" w:rsidRDefault="004D5549" w:rsidP="004D5549">
      <w:r>
        <w:t>It is important to remember the safe rules at school.  It is important to ___________</w:t>
      </w:r>
    </w:p>
    <w:sectPr w:rsidR="004D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6B"/>
    <w:rsid w:val="000F42CB"/>
    <w:rsid w:val="001E176F"/>
    <w:rsid w:val="0035348A"/>
    <w:rsid w:val="003F716B"/>
    <w:rsid w:val="004D5549"/>
    <w:rsid w:val="00A26823"/>
    <w:rsid w:val="00B909E6"/>
    <w:rsid w:val="00E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q=children+whispering&amp;view=detailv2&amp;&amp;&amp;id=5B3EE9D158B37E0F22718D772D3BE2E6160418BD&amp;selectedIndex=800&amp;ccid=hQJEB9D3&amp;simid=608003258992952895&amp;thid=JN.4/tMggJkKX/5b/raINghQ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D8F3-A6C6-4945-B8EC-2355990F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SPS</cp:lastModifiedBy>
  <cp:revision>6</cp:revision>
  <cp:lastPrinted>2017-01-05T18:27:00Z</cp:lastPrinted>
  <dcterms:created xsi:type="dcterms:W3CDTF">2015-05-27T17:40:00Z</dcterms:created>
  <dcterms:modified xsi:type="dcterms:W3CDTF">2017-01-05T18:28:00Z</dcterms:modified>
</cp:coreProperties>
</file>